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E5EE3" w14:textId="3382CEE3" w:rsidR="008C2BC2" w:rsidRPr="008C2BC2" w:rsidRDefault="008C2BC2" w:rsidP="008C2BC2">
      <w:pPr>
        <w:spacing w:line="276" w:lineRule="auto"/>
        <w:rPr>
          <w:rFonts w:ascii="Arial" w:hAnsi="Arial" w:cs="Arial"/>
          <w:b/>
          <w:bCs/>
          <w:sz w:val="22"/>
          <w:szCs w:val="22"/>
          <w:lang w:val="en-US"/>
        </w:rPr>
      </w:pPr>
      <w:r w:rsidRPr="008C2BC2">
        <w:rPr>
          <w:rFonts w:ascii="Arial" w:hAnsi="Arial" w:cs="Arial"/>
          <w:b/>
          <w:bCs/>
          <w:sz w:val="22"/>
          <w:szCs w:val="22"/>
          <w:lang w:val="en-US"/>
        </w:rPr>
        <w:t>English, 249 words</w:t>
      </w:r>
    </w:p>
    <w:p w14:paraId="055A2069" w14:textId="6DDF19D1"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Lidy Blijdorp, cello</w:t>
      </w:r>
    </w:p>
    <w:p w14:paraId="6D9A1C95" w14:textId="61AACD50" w:rsidR="008C2BC2" w:rsidRPr="008C2BC2" w:rsidRDefault="00F26924" w:rsidP="008C2BC2">
      <w:pPr>
        <w:spacing w:line="276" w:lineRule="auto"/>
        <w:rPr>
          <w:rFonts w:ascii="Arial" w:hAnsi="Arial" w:cs="Arial"/>
          <w:sz w:val="22"/>
          <w:szCs w:val="22"/>
          <w:lang w:val="en-US"/>
        </w:rPr>
      </w:pPr>
      <w:r w:rsidRPr="00F26924">
        <w:rPr>
          <w:rFonts w:ascii="Arial" w:hAnsi="Arial" w:cs="Arial"/>
          <w:sz w:val="22"/>
          <w:szCs w:val="22"/>
          <w:lang w:val="en-US"/>
        </w:rPr>
        <w:t xml:space="preserve">Dutch cellist </w:t>
      </w:r>
      <w:r w:rsidRPr="00F26924">
        <w:rPr>
          <w:rFonts w:ascii="Arial" w:hAnsi="Arial" w:cs="Arial"/>
          <w:b/>
          <w:bCs/>
          <w:sz w:val="22"/>
          <w:szCs w:val="22"/>
          <w:lang w:val="en-US"/>
        </w:rPr>
        <w:t>Lidy Blijdorp</w:t>
      </w:r>
      <w:r w:rsidRPr="00F26924">
        <w:rPr>
          <w:rFonts w:ascii="Arial" w:hAnsi="Arial" w:cs="Arial"/>
          <w:sz w:val="22"/>
          <w:szCs w:val="22"/>
          <w:lang w:val="en-US"/>
        </w:rPr>
        <w:t xml:space="preserve"> performs with striking intensity and </w:t>
      </w:r>
      <w:r w:rsidR="008C2BC2" w:rsidRPr="008C2BC2">
        <w:rPr>
          <w:rFonts w:ascii="Arial" w:hAnsi="Arial" w:cs="Arial"/>
          <w:i/>
          <w:iCs/>
          <w:sz w:val="22"/>
          <w:szCs w:val="22"/>
          <w:lang w:val="en-US"/>
        </w:rPr>
        <w:t>“breathtaking musicality”</w:t>
      </w:r>
      <w:r w:rsidR="008C2BC2" w:rsidRPr="008C2BC2">
        <w:rPr>
          <w:rFonts w:ascii="Arial" w:hAnsi="Arial" w:cs="Arial"/>
          <w:sz w:val="22"/>
          <w:szCs w:val="22"/>
          <w:lang w:val="en-US"/>
        </w:rPr>
        <w:t xml:space="preserve"> (</w:t>
      </w:r>
      <w:r>
        <w:rPr>
          <w:rFonts w:ascii="Arial" w:hAnsi="Arial" w:cs="Arial"/>
          <w:sz w:val="22"/>
          <w:szCs w:val="22"/>
          <w:lang w:val="en-US"/>
        </w:rPr>
        <w:t>NRC</w:t>
      </w:r>
      <w:r w:rsidR="008C2BC2" w:rsidRPr="008C2BC2">
        <w:rPr>
          <w:rFonts w:ascii="Arial" w:hAnsi="Arial" w:cs="Arial"/>
          <w:sz w:val="22"/>
          <w:szCs w:val="22"/>
          <w:lang w:val="en-US"/>
        </w:rPr>
        <w:t>).</w:t>
      </w:r>
    </w:p>
    <w:p w14:paraId="4C47620F"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After graduating with distinction from the conservatories of The Hague and Amsterdam, where she studied with Monique Bartels, she pursued her studies at the Conservatoire National Supérieur de Musique de Paris with Michel Strauss, obtaining her master’s degree with unanimous praise from the jury. She then refined her artistry at the Queen Elisabeth Music Chapel under Gary Hoffman, where she received the Diplôme </w:t>
      </w:r>
      <w:proofErr w:type="spellStart"/>
      <w:r w:rsidRPr="008C2BC2">
        <w:rPr>
          <w:rFonts w:ascii="Arial" w:hAnsi="Arial" w:cs="Arial"/>
          <w:sz w:val="22"/>
          <w:szCs w:val="22"/>
          <w:lang w:val="en-US"/>
        </w:rPr>
        <w:t>d’Artiste</w:t>
      </w:r>
      <w:proofErr w:type="spellEnd"/>
      <w:r w:rsidRPr="008C2BC2">
        <w:rPr>
          <w:rFonts w:ascii="Arial" w:hAnsi="Arial" w:cs="Arial"/>
          <w:sz w:val="22"/>
          <w:szCs w:val="22"/>
          <w:lang w:val="en-US"/>
        </w:rPr>
        <w:t>.</w:t>
      </w:r>
    </w:p>
    <w:p w14:paraId="6989C2DF"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Lidy has appeared as a soloist with distinguished orchestras such as the Orchestra of the Eighteenth Century, the Concertgebouw Chamber Orchestra, the Netherlands Wind Ensemble, the Hermitage Orchestra of St Petersburg, the Royal Philharmonic Orchestra of Liège, and the </w:t>
      </w:r>
      <w:proofErr w:type="spellStart"/>
      <w:r w:rsidRPr="008C2BC2">
        <w:rPr>
          <w:rFonts w:ascii="Arial" w:hAnsi="Arial" w:cs="Arial"/>
          <w:sz w:val="22"/>
          <w:szCs w:val="22"/>
          <w:lang w:val="en-US"/>
        </w:rPr>
        <w:t>Residentie</w:t>
      </w:r>
      <w:proofErr w:type="spellEnd"/>
      <w:r w:rsidRPr="008C2BC2">
        <w:rPr>
          <w:rFonts w:ascii="Arial" w:hAnsi="Arial" w:cs="Arial"/>
          <w:sz w:val="22"/>
          <w:szCs w:val="22"/>
          <w:lang w:val="en-US"/>
        </w:rPr>
        <w:t xml:space="preserve"> Orchestra in The Hague.</w:t>
      </w:r>
    </w:p>
    <w:p w14:paraId="6505D4A7"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A laureate of several international competitions — including the Princess Christina Competition, the Cello Biennale Amsterdam, the </w:t>
      </w:r>
      <w:proofErr w:type="spellStart"/>
      <w:r w:rsidRPr="008C2BC2">
        <w:rPr>
          <w:rFonts w:ascii="Arial" w:hAnsi="Arial" w:cs="Arial"/>
          <w:sz w:val="22"/>
          <w:szCs w:val="22"/>
          <w:lang w:val="en-US"/>
        </w:rPr>
        <w:t>Grachtenfestival</w:t>
      </w:r>
      <w:proofErr w:type="spellEnd"/>
      <w:r w:rsidRPr="008C2BC2">
        <w:rPr>
          <w:rFonts w:ascii="Arial" w:hAnsi="Arial" w:cs="Arial"/>
          <w:sz w:val="22"/>
          <w:szCs w:val="22"/>
          <w:lang w:val="en-US"/>
        </w:rPr>
        <w:t xml:space="preserve"> Competition, the Charles Hennen International Competition, and France’s Prix de </w:t>
      </w:r>
      <w:proofErr w:type="spellStart"/>
      <w:r w:rsidRPr="008C2BC2">
        <w:rPr>
          <w:rFonts w:ascii="Arial" w:hAnsi="Arial" w:cs="Arial"/>
          <w:sz w:val="22"/>
          <w:szCs w:val="22"/>
          <w:lang w:val="en-US"/>
        </w:rPr>
        <w:t>l’Académie</w:t>
      </w:r>
      <w:proofErr w:type="spellEnd"/>
      <w:r w:rsidRPr="008C2BC2">
        <w:rPr>
          <w:rFonts w:ascii="Arial" w:hAnsi="Arial" w:cs="Arial"/>
          <w:sz w:val="22"/>
          <w:szCs w:val="22"/>
          <w:lang w:val="en-US"/>
        </w:rPr>
        <w:t xml:space="preserve"> Maurice Ravel — she has been </w:t>
      </w:r>
      <w:proofErr w:type="spellStart"/>
      <w:r w:rsidRPr="008C2BC2">
        <w:rPr>
          <w:rFonts w:ascii="Arial" w:hAnsi="Arial" w:cs="Arial"/>
          <w:sz w:val="22"/>
          <w:szCs w:val="22"/>
          <w:lang w:val="en-US"/>
        </w:rPr>
        <w:t>recognised</w:t>
      </w:r>
      <w:proofErr w:type="spellEnd"/>
      <w:r w:rsidRPr="008C2BC2">
        <w:rPr>
          <w:rFonts w:ascii="Arial" w:hAnsi="Arial" w:cs="Arial"/>
          <w:sz w:val="22"/>
          <w:szCs w:val="22"/>
          <w:lang w:val="en-US"/>
        </w:rPr>
        <w:t xml:space="preserve"> for the refinement and imagination of her musical voice.</w:t>
      </w:r>
    </w:p>
    <w:p w14:paraId="2BBBFD3C"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Her debut album </w:t>
      </w:r>
      <w:r w:rsidRPr="008C2BC2">
        <w:rPr>
          <w:rFonts w:ascii="Arial" w:hAnsi="Arial" w:cs="Arial"/>
          <w:i/>
          <w:iCs/>
          <w:sz w:val="22"/>
          <w:szCs w:val="22"/>
          <w:lang w:val="en-US"/>
        </w:rPr>
        <w:t>Journeyers</w:t>
      </w:r>
      <w:r w:rsidRPr="008C2BC2">
        <w:rPr>
          <w:rFonts w:ascii="Arial" w:hAnsi="Arial" w:cs="Arial"/>
          <w:sz w:val="22"/>
          <w:szCs w:val="22"/>
          <w:lang w:val="en-US"/>
        </w:rPr>
        <w:t xml:space="preserve"> was awarded two Edison Classical Awards in 2020 — the Audience Award and the Best Debut Award — the Dutch equivalent of France’s </w:t>
      </w:r>
      <w:proofErr w:type="spellStart"/>
      <w:r w:rsidRPr="008C2BC2">
        <w:rPr>
          <w:rFonts w:ascii="Arial" w:hAnsi="Arial" w:cs="Arial"/>
          <w:i/>
          <w:iCs/>
          <w:sz w:val="22"/>
          <w:szCs w:val="22"/>
          <w:lang w:val="en-US"/>
        </w:rPr>
        <w:t>Victoires</w:t>
      </w:r>
      <w:proofErr w:type="spellEnd"/>
      <w:r w:rsidRPr="008C2BC2">
        <w:rPr>
          <w:rFonts w:ascii="Arial" w:hAnsi="Arial" w:cs="Arial"/>
          <w:i/>
          <w:iCs/>
          <w:sz w:val="22"/>
          <w:szCs w:val="22"/>
          <w:lang w:val="en-US"/>
        </w:rPr>
        <w:t xml:space="preserve"> de la Musique</w:t>
      </w:r>
      <w:r w:rsidRPr="008C2BC2">
        <w:rPr>
          <w:rFonts w:ascii="Arial" w:hAnsi="Arial" w:cs="Arial"/>
          <w:sz w:val="22"/>
          <w:szCs w:val="22"/>
          <w:lang w:val="en-US"/>
        </w:rPr>
        <w:t>.</w:t>
      </w:r>
    </w:p>
    <w:p w14:paraId="65EEB638" w14:textId="4E1593FE"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Deeply drawn to contemporary creation, Lidy has inspired composers such as Kate Moore (</w:t>
      </w:r>
      <w:r w:rsidRPr="008C2BC2">
        <w:rPr>
          <w:rFonts w:ascii="Arial" w:hAnsi="Arial" w:cs="Arial"/>
          <w:i/>
          <w:iCs/>
          <w:sz w:val="22"/>
          <w:szCs w:val="22"/>
          <w:lang w:val="en-US"/>
        </w:rPr>
        <w:t>Lidy’s Piece</w:t>
      </w:r>
      <w:r w:rsidRPr="008C2BC2">
        <w:rPr>
          <w:rFonts w:ascii="Arial" w:hAnsi="Arial" w:cs="Arial"/>
          <w:sz w:val="22"/>
          <w:szCs w:val="22"/>
          <w:lang w:val="en-US"/>
        </w:rPr>
        <w:t>), Alexandre Kordzaia (</w:t>
      </w:r>
      <w:r w:rsidRPr="008C2BC2">
        <w:rPr>
          <w:rFonts w:ascii="Arial" w:hAnsi="Arial" w:cs="Arial"/>
          <w:i/>
          <w:iCs/>
          <w:sz w:val="22"/>
          <w:szCs w:val="22"/>
          <w:lang w:val="en-US"/>
        </w:rPr>
        <w:t>Cello Concertino</w:t>
      </w:r>
      <w:r w:rsidRPr="008C2BC2">
        <w:rPr>
          <w:rFonts w:ascii="Arial" w:hAnsi="Arial" w:cs="Arial"/>
          <w:sz w:val="22"/>
          <w:szCs w:val="22"/>
          <w:lang w:val="en-US"/>
        </w:rPr>
        <w:t>), and Joël Bons (</w:t>
      </w:r>
      <w:r w:rsidRPr="008C2BC2">
        <w:rPr>
          <w:rFonts w:ascii="Arial" w:hAnsi="Arial" w:cs="Arial"/>
          <w:i/>
          <w:iCs/>
          <w:sz w:val="22"/>
          <w:szCs w:val="22"/>
          <w:lang w:val="en-US"/>
        </w:rPr>
        <w:t>Trailblazer</w:t>
      </w:r>
      <w:r w:rsidRPr="008C2BC2">
        <w:rPr>
          <w:rFonts w:ascii="Arial" w:hAnsi="Arial" w:cs="Arial"/>
          <w:sz w:val="22"/>
          <w:szCs w:val="22"/>
          <w:lang w:val="en-US"/>
        </w:rPr>
        <w:t xml:space="preserve">, cello concerto). </w:t>
      </w:r>
    </w:p>
    <w:p w14:paraId="11D170DE" w14:textId="0319F03A" w:rsid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 xml:space="preserve">Lidy plays </w:t>
      </w:r>
      <w:r w:rsidR="00F26924">
        <w:rPr>
          <w:rFonts w:ascii="Arial" w:hAnsi="Arial" w:cs="Arial"/>
          <w:sz w:val="22"/>
          <w:szCs w:val="22"/>
          <w:lang w:val="en-US"/>
        </w:rPr>
        <w:t>the</w:t>
      </w:r>
      <w:r w:rsidRPr="008C2BC2">
        <w:rPr>
          <w:rFonts w:ascii="Arial" w:hAnsi="Arial" w:cs="Arial"/>
          <w:sz w:val="22"/>
          <w:szCs w:val="22"/>
          <w:lang w:val="en-US"/>
        </w:rPr>
        <w:t xml:space="preserve"> </w:t>
      </w:r>
      <w:proofErr w:type="spellStart"/>
      <w:r w:rsidRPr="008C2BC2">
        <w:rPr>
          <w:rFonts w:ascii="Arial" w:hAnsi="Arial" w:cs="Arial"/>
          <w:sz w:val="22"/>
          <w:szCs w:val="22"/>
          <w:lang w:val="en-US"/>
        </w:rPr>
        <w:t>Farotti</w:t>
      </w:r>
      <w:proofErr w:type="spellEnd"/>
      <w:r w:rsidRPr="008C2BC2">
        <w:rPr>
          <w:rFonts w:ascii="Arial" w:hAnsi="Arial" w:cs="Arial"/>
          <w:sz w:val="22"/>
          <w:szCs w:val="22"/>
          <w:lang w:val="en-US"/>
        </w:rPr>
        <w:t xml:space="preserve"> cello formerly owned by Anner Bylsma, and a </w:t>
      </w:r>
      <w:proofErr w:type="spellStart"/>
      <w:r w:rsidRPr="008C2BC2">
        <w:rPr>
          <w:rFonts w:ascii="Arial" w:hAnsi="Arial" w:cs="Arial"/>
          <w:sz w:val="22"/>
          <w:szCs w:val="22"/>
          <w:lang w:val="en-US"/>
        </w:rPr>
        <w:t>Persoit</w:t>
      </w:r>
      <w:proofErr w:type="spellEnd"/>
      <w:r w:rsidRPr="008C2BC2">
        <w:rPr>
          <w:rFonts w:ascii="Arial" w:hAnsi="Arial" w:cs="Arial"/>
          <w:sz w:val="22"/>
          <w:szCs w:val="22"/>
          <w:lang w:val="en-US"/>
        </w:rPr>
        <w:t xml:space="preserve"> bow, both kindly on loan from the Dutch Musical Instruments Foundation (NMF).</w:t>
      </w:r>
    </w:p>
    <w:p w14:paraId="608FF5B0" w14:textId="77777777" w:rsidR="008C2BC2" w:rsidRDefault="008C2BC2" w:rsidP="008C2BC2">
      <w:pPr>
        <w:spacing w:line="276" w:lineRule="auto"/>
        <w:rPr>
          <w:rFonts w:ascii="Arial" w:hAnsi="Arial" w:cs="Arial"/>
          <w:sz w:val="22"/>
          <w:szCs w:val="22"/>
          <w:lang w:val="en-US"/>
        </w:rPr>
      </w:pPr>
    </w:p>
    <w:p w14:paraId="336900AF" w14:textId="7923C0DB" w:rsidR="008C2BC2" w:rsidRPr="008C2BC2" w:rsidRDefault="008C2BC2" w:rsidP="008C2BC2">
      <w:pPr>
        <w:spacing w:line="276" w:lineRule="auto"/>
        <w:rPr>
          <w:rFonts w:ascii="Arial" w:hAnsi="Arial" w:cs="Arial"/>
          <w:b/>
          <w:bCs/>
          <w:sz w:val="22"/>
          <w:szCs w:val="22"/>
          <w:lang w:val="en-US"/>
        </w:rPr>
      </w:pPr>
      <w:r w:rsidRPr="008C2BC2">
        <w:rPr>
          <w:rFonts w:ascii="Arial" w:hAnsi="Arial" w:cs="Arial"/>
          <w:b/>
          <w:bCs/>
          <w:sz w:val="22"/>
          <w:szCs w:val="22"/>
          <w:lang w:val="en-US"/>
        </w:rPr>
        <w:t>English, 122 words</w:t>
      </w:r>
    </w:p>
    <w:p w14:paraId="5942F3E2" w14:textId="77777777" w:rsidR="008C2BC2" w:rsidRPr="008C2BC2" w:rsidRDefault="008C2BC2" w:rsidP="008C2BC2">
      <w:pPr>
        <w:spacing w:line="276" w:lineRule="auto"/>
        <w:rPr>
          <w:rFonts w:ascii="Arial" w:hAnsi="Arial" w:cs="Arial"/>
          <w:sz w:val="22"/>
          <w:szCs w:val="22"/>
          <w:lang w:val="en-US"/>
        </w:rPr>
      </w:pPr>
      <w:r w:rsidRPr="008C2BC2">
        <w:rPr>
          <w:rFonts w:ascii="Arial" w:hAnsi="Arial" w:cs="Arial"/>
          <w:sz w:val="22"/>
          <w:szCs w:val="22"/>
          <w:lang w:val="en-US"/>
        </w:rPr>
        <w:t>Lidy Blijdorp, cello</w:t>
      </w:r>
    </w:p>
    <w:p w14:paraId="4B1382B2" w14:textId="7CF4CACD" w:rsidR="008C2BC2" w:rsidRDefault="00F26924" w:rsidP="008C2BC2">
      <w:pPr>
        <w:spacing w:line="276" w:lineRule="auto"/>
        <w:rPr>
          <w:rFonts w:ascii="Arial" w:hAnsi="Arial" w:cs="Arial"/>
          <w:sz w:val="22"/>
          <w:szCs w:val="22"/>
          <w:lang w:val="en-US"/>
        </w:rPr>
      </w:pPr>
      <w:r w:rsidRPr="00F26924">
        <w:rPr>
          <w:rFonts w:ascii="Arial" w:hAnsi="Arial" w:cs="Arial"/>
          <w:sz w:val="22"/>
          <w:szCs w:val="22"/>
          <w:lang w:val="en-US"/>
        </w:rPr>
        <w:t xml:space="preserve">Dutch cellist </w:t>
      </w:r>
      <w:r w:rsidRPr="00F26924">
        <w:rPr>
          <w:rFonts w:ascii="Arial" w:hAnsi="Arial" w:cs="Arial"/>
          <w:b/>
          <w:bCs/>
          <w:sz w:val="22"/>
          <w:szCs w:val="22"/>
          <w:lang w:val="en-US"/>
        </w:rPr>
        <w:t>Lidy Blijdorp</w:t>
      </w:r>
      <w:r w:rsidRPr="00F26924">
        <w:rPr>
          <w:rFonts w:ascii="Arial" w:hAnsi="Arial" w:cs="Arial"/>
          <w:sz w:val="22"/>
          <w:szCs w:val="22"/>
          <w:lang w:val="en-US"/>
        </w:rPr>
        <w:t xml:space="preserve"> performs with striking intensity and </w:t>
      </w:r>
      <w:r w:rsidR="008C2BC2" w:rsidRPr="008C2BC2">
        <w:rPr>
          <w:rFonts w:ascii="Arial" w:hAnsi="Arial" w:cs="Arial"/>
          <w:i/>
          <w:iCs/>
          <w:sz w:val="22"/>
          <w:szCs w:val="22"/>
          <w:lang w:val="en-US"/>
        </w:rPr>
        <w:t>“breathtaking musicality”</w:t>
      </w:r>
      <w:r w:rsidR="008C2BC2" w:rsidRPr="008C2BC2">
        <w:rPr>
          <w:rFonts w:ascii="Arial" w:hAnsi="Arial" w:cs="Arial"/>
          <w:sz w:val="22"/>
          <w:szCs w:val="22"/>
          <w:lang w:val="en-US"/>
        </w:rPr>
        <w:t xml:space="preserve"> (</w:t>
      </w:r>
      <w:r>
        <w:rPr>
          <w:rFonts w:ascii="Arial" w:hAnsi="Arial" w:cs="Arial"/>
          <w:sz w:val="22"/>
          <w:szCs w:val="22"/>
          <w:lang w:val="en-US"/>
        </w:rPr>
        <w:t>NRC</w:t>
      </w:r>
      <w:r w:rsidR="008C2BC2" w:rsidRPr="008C2BC2">
        <w:rPr>
          <w:rFonts w:ascii="Arial" w:hAnsi="Arial" w:cs="Arial"/>
          <w:sz w:val="22"/>
          <w:szCs w:val="22"/>
          <w:lang w:val="en-US"/>
        </w:rPr>
        <w:t>).</w:t>
      </w:r>
      <w:r w:rsidR="008C2BC2" w:rsidRPr="008C2BC2">
        <w:rPr>
          <w:rFonts w:ascii="Arial" w:hAnsi="Arial" w:cs="Arial"/>
          <w:sz w:val="22"/>
          <w:szCs w:val="22"/>
          <w:lang w:val="en-US"/>
        </w:rPr>
        <w:br/>
        <w:t xml:space="preserve">After studying at the conservatories of The Hague, Amsterdam and Paris, she completed her training at the Queen Elisabeth Music Chapel under Gary </w:t>
      </w:r>
      <w:proofErr w:type="spellStart"/>
      <w:r w:rsidR="008C2BC2" w:rsidRPr="008C2BC2">
        <w:rPr>
          <w:rFonts w:ascii="Arial" w:hAnsi="Arial" w:cs="Arial"/>
          <w:sz w:val="22"/>
          <w:szCs w:val="22"/>
          <w:lang w:val="en-US"/>
        </w:rPr>
        <w:t>Hoffman.As</w:t>
      </w:r>
      <w:proofErr w:type="spellEnd"/>
      <w:r w:rsidR="008C2BC2" w:rsidRPr="008C2BC2">
        <w:rPr>
          <w:rFonts w:ascii="Arial" w:hAnsi="Arial" w:cs="Arial"/>
          <w:sz w:val="22"/>
          <w:szCs w:val="22"/>
          <w:lang w:val="en-US"/>
        </w:rPr>
        <w:t xml:space="preserve"> a soloist she has performed with the Orchestra of the Eighteenth Century, the Concertgebouw Chamber Orchestra, the Netherlands Wind Ensemble and the </w:t>
      </w:r>
      <w:proofErr w:type="spellStart"/>
      <w:r w:rsidR="008C2BC2" w:rsidRPr="008C2BC2">
        <w:rPr>
          <w:rFonts w:ascii="Arial" w:hAnsi="Arial" w:cs="Arial"/>
          <w:sz w:val="22"/>
          <w:szCs w:val="22"/>
          <w:lang w:val="en-US"/>
        </w:rPr>
        <w:t>Residentie</w:t>
      </w:r>
      <w:proofErr w:type="spellEnd"/>
      <w:r w:rsidR="008C2BC2" w:rsidRPr="008C2BC2">
        <w:rPr>
          <w:rFonts w:ascii="Arial" w:hAnsi="Arial" w:cs="Arial"/>
          <w:sz w:val="22"/>
          <w:szCs w:val="22"/>
          <w:lang w:val="en-US"/>
        </w:rPr>
        <w:t xml:space="preserve"> Orchestra, and is a prizewinner of the Princess Christina Competition, the Cello Biennale Amsterdam and the Prix Maurice </w:t>
      </w:r>
      <w:proofErr w:type="spellStart"/>
      <w:r w:rsidR="008C2BC2" w:rsidRPr="008C2BC2">
        <w:rPr>
          <w:rFonts w:ascii="Arial" w:hAnsi="Arial" w:cs="Arial"/>
          <w:sz w:val="22"/>
          <w:szCs w:val="22"/>
          <w:lang w:val="en-US"/>
        </w:rPr>
        <w:t>Ravel.Her</w:t>
      </w:r>
      <w:proofErr w:type="spellEnd"/>
      <w:r w:rsidR="008C2BC2" w:rsidRPr="008C2BC2">
        <w:rPr>
          <w:rFonts w:ascii="Arial" w:hAnsi="Arial" w:cs="Arial"/>
          <w:sz w:val="22"/>
          <w:szCs w:val="22"/>
          <w:lang w:val="en-US"/>
        </w:rPr>
        <w:t xml:space="preserve"> debut album </w:t>
      </w:r>
      <w:r w:rsidR="008C2BC2" w:rsidRPr="008C2BC2">
        <w:rPr>
          <w:rFonts w:ascii="Arial" w:hAnsi="Arial" w:cs="Arial"/>
          <w:i/>
          <w:iCs/>
          <w:sz w:val="22"/>
          <w:szCs w:val="22"/>
          <w:lang w:val="en-US"/>
        </w:rPr>
        <w:t>Journeyers</w:t>
      </w:r>
      <w:r w:rsidR="008C2BC2" w:rsidRPr="008C2BC2">
        <w:rPr>
          <w:rFonts w:ascii="Arial" w:hAnsi="Arial" w:cs="Arial"/>
          <w:sz w:val="22"/>
          <w:szCs w:val="22"/>
          <w:lang w:val="en-US"/>
        </w:rPr>
        <w:t xml:space="preserve"> received two Edison Classical Awards – the Audience Award and the Best Debut Award.</w:t>
      </w:r>
      <w:r w:rsidR="008C2BC2" w:rsidRPr="008C2BC2">
        <w:rPr>
          <w:rFonts w:ascii="Arial" w:hAnsi="Arial" w:cs="Arial"/>
          <w:sz w:val="22"/>
          <w:szCs w:val="22"/>
          <w:lang w:val="en-US"/>
        </w:rPr>
        <w:br/>
        <w:t xml:space="preserve">She plays </w:t>
      </w:r>
      <w:r>
        <w:rPr>
          <w:rFonts w:ascii="Arial" w:hAnsi="Arial" w:cs="Arial"/>
          <w:sz w:val="22"/>
          <w:szCs w:val="22"/>
          <w:lang w:val="en-US"/>
        </w:rPr>
        <w:t>the</w:t>
      </w:r>
      <w:r w:rsidR="008C2BC2" w:rsidRPr="008C2BC2">
        <w:rPr>
          <w:rFonts w:ascii="Arial" w:hAnsi="Arial" w:cs="Arial"/>
          <w:sz w:val="22"/>
          <w:szCs w:val="22"/>
          <w:lang w:val="en-US"/>
        </w:rPr>
        <w:t xml:space="preserve"> </w:t>
      </w:r>
      <w:proofErr w:type="spellStart"/>
      <w:r w:rsidR="008C2BC2" w:rsidRPr="008C2BC2">
        <w:rPr>
          <w:rFonts w:ascii="Arial" w:hAnsi="Arial" w:cs="Arial"/>
          <w:sz w:val="22"/>
          <w:szCs w:val="22"/>
          <w:lang w:val="en-US"/>
        </w:rPr>
        <w:t>Farotti</w:t>
      </w:r>
      <w:proofErr w:type="spellEnd"/>
      <w:r w:rsidR="008C2BC2" w:rsidRPr="008C2BC2">
        <w:rPr>
          <w:rFonts w:ascii="Arial" w:hAnsi="Arial" w:cs="Arial"/>
          <w:sz w:val="22"/>
          <w:szCs w:val="22"/>
          <w:lang w:val="en-US"/>
        </w:rPr>
        <w:t xml:space="preserve"> cello once owned by Anner Bylsma, and a </w:t>
      </w:r>
      <w:proofErr w:type="spellStart"/>
      <w:r w:rsidR="008C2BC2" w:rsidRPr="008C2BC2">
        <w:rPr>
          <w:rFonts w:ascii="Arial" w:hAnsi="Arial" w:cs="Arial"/>
          <w:sz w:val="22"/>
          <w:szCs w:val="22"/>
          <w:lang w:val="en-US"/>
        </w:rPr>
        <w:t>Persoit</w:t>
      </w:r>
      <w:proofErr w:type="spellEnd"/>
      <w:r w:rsidR="008C2BC2" w:rsidRPr="008C2BC2">
        <w:rPr>
          <w:rFonts w:ascii="Arial" w:hAnsi="Arial" w:cs="Arial"/>
          <w:sz w:val="22"/>
          <w:szCs w:val="22"/>
          <w:lang w:val="en-US"/>
        </w:rPr>
        <w:t xml:space="preserve"> bow, both on loan from the Dutch Musical Instruments Foundation (NMF).</w:t>
      </w:r>
    </w:p>
    <w:p w14:paraId="1518309E" w14:textId="77777777" w:rsidR="00F26924" w:rsidRPr="00F26924" w:rsidRDefault="00F26924" w:rsidP="00F26924">
      <w:pPr>
        <w:spacing w:line="276" w:lineRule="auto"/>
        <w:rPr>
          <w:rFonts w:ascii="Arial" w:hAnsi="Arial" w:cs="Arial"/>
          <w:b/>
          <w:bCs/>
          <w:sz w:val="22"/>
          <w:szCs w:val="22"/>
          <w:lang w:val="en-US"/>
        </w:rPr>
      </w:pPr>
    </w:p>
    <w:p w14:paraId="4AD98F8D" w14:textId="1970BD3B" w:rsidR="00F26924" w:rsidRPr="00F26924" w:rsidRDefault="00F26924" w:rsidP="00F26924">
      <w:pPr>
        <w:spacing w:line="276" w:lineRule="auto"/>
        <w:rPr>
          <w:rFonts w:ascii="Arial" w:hAnsi="Arial" w:cs="Arial"/>
          <w:b/>
          <w:bCs/>
          <w:sz w:val="22"/>
          <w:szCs w:val="22"/>
        </w:rPr>
      </w:pPr>
      <w:r w:rsidRPr="00F26924">
        <w:rPr>
          <w:rFonts w:ascii="Arial" w:hAnsi="Arial" w:cs="Arial"/>
          <w:b/>
          <w:bCs/>
          <w:sz w:val="22"/>
          <w:szCs w:val="22"/>
        </w:rPr>
        <w:lastRenderedPageBreak/>
        <w:t>Nederlands, 217 woorden</w:t>
      </w:r>
    </w:p>
    <w:p w14:paraId="65F93AEA" w14:textId="68817E5C"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Lidy Blijdorp, cello</w:t>
      </w:r>
    </w:p>
    <w:p w14:paraId="25561294" w14:textId="3799D95B"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De Nederlandse celliste Lidy Blijdorp staat bekend om haar intense expressie en </w:t>
      </w:r>
      <w:r w:rsidRPr="00F26924">
        <w:rPr>
          <w:rFonts w:ascii="Arial" w:hAnsi="Arial" w:cs="Arial"/>
          <w:i/>
          <w:iCs/>
          <w:sz w:val="22"/>
          <w:szCs w:val="22"/>
        </w:rPr>
        <w:t>“</w:t>
      </w:r>
      <w:r>
        <w:rPr>
          <w:rFonts w:ascii="Arial" w:hAnsi="Arial" w:cs="Arial"/>
          <w:i/>
          <w:iCs/>
          <w:sz w:val="22"/>
          <w:szCs w:val="22"/>
        </w:rPr>
        <w:t>onthutsende</w:t>
      </w:r>
      <w:r w:rsidRPr="00F26924">
        <w:rPr>
          <w:rFonts w:ascii="Arial" w:hAnsi="Arial" w:cs="Arial"/>
          <w:i/>
          <w:iCs/>
          <w:sz w:val="22"/>
          <w:szCs w:val="22"/>
        </w:rPr>
        <w:t xml:space="preserve"> muzikaliteit”</w:t>
      </w:r>
      <w:r w:rsidRPr="00F26924">
        <w:rPr>
          <w:rFonts w:ascii="Arial" w:hAnsi="Arial" w:cs="Arial"/>
          <w:sz w:val="22"/>
          <w:szCs w:val="22"/>
        </w:rPr>
        <w:t xml:space="preserve"> (</w:t>
      </w:r>
      <w:r>
        <w:rPr>
          <w:rFonts w:ascii="Arial" w:hAnsi="Arial" w:cs="Arial"/>
          <w:sz w:val="22"/>
          <w:szCs w:val="22"/>
        </w:rPr>
        <w:t>NRC</w:t>
      </w:r>
      <w:r w:rsidRPr="00F26924">
        <w:rPr>
          <w:rFonts w:ascii="Arial" w:hAnsi="Arial" w:cs="Arial"/>
          <w:sz w:val="22"/>
          <w:szCs w:val="22"/>
        </w:rPr>
        <w:t>).</w:t>
      </w:r>
    </w:p>
    <w:p w14:paraId="72137CFF"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Na haar studies aan de conservatoria van Den Haag en Amsterdam bij Monique Bartels vervolgde zij haar opleiding aan het Conservatoire National Supérieur de </w:t>
      </w:r>
      <w:proofErr w:type="spellStart"/>
      <w:r w:rsidRPr="00F26924">
        <w:rPr>
          <w:rFonts w:ascii="Arial" w:hAnsi="Arial" w:cs="Arial"/>
          <w:sz w:val="22"/>
          <w:szCs w:val="22"/>
        </w:rPr>
        <w:t>Musique</w:t>
      </w:r>
      <w:proofErr w:type="spellEnd"/>
      <w:r w:rsidRPr="00F26924">
        <w:rPr>
          <w:rFonts w:ascii="Arial" w:hAnsi="Arial" w:cs="Arial"/>
          <w:sz w:val="22"/>
          <w:szCs w:val="22"/>
        </w:rPr>
        <w:t xml:space="preserve"> de Paris bij Michel Strauss. Ze behaalde daar haar masterdiploma met unanieme lof van de jury, en studeerde daarna aan de Muziekkapel Koningin Elisabeth bij Gary Hoffman, waar zij het </w:t>
      </w:r>
      <w:proofErr w:type="spellStart"/>
      <w:r w:rsidRPr="00F26924">
        <w:rPr>
          <w:rFonts w:ascii="Arial" w:hAnsi="Arial" w:cs="Arial"/>
          <w:sz w:val="22"/>
          <w:szCs w:val="22"/>
        </w:rPr>
        <w:t>Diplôme</w:t>
      </w:r>
      <w:proofErr w:type="spellEnd"/>
      <w:r w:rsidRPr="00F26924">
        <w:rPr>
          <w:rFonts w:ascii="Arial" w:hAnsi="Arial" w:cs="Arial"/>
          <w:sz w:val="22"/>
          <w:szCs w:val="22"/>
        </w:rPr>
        <w:t xml:space="preserve"> </w:t>
      </w:r>
      <w:proofErr w:type="spellStart"/>
      <w:r w:rsidRPr="00F26924">
        <w:rPr>
          <w:rFonts w:ascii="Arial" w:hAnsi="Arial" w:cs="Arial"/>
          <w:sz w:val="22"/>
          <w:szCs w:val="22"/>
        </w:rPr>
        <w:t>d’Artiste</w:t>
      </w:r>
      <w:proofErr w:type="spellEnd"/>
      <w:r w:rsidRPr="00F26924">
        <w:rPr>
          <w:rFonts w:ascii="Arial" w:hAnsi="Arial" w:cs="Arial"/>
          <w:sz w:val="22"/>
          <w:szCs w:val="22"/>
        </w:rPr>
        <w:t xml:space="preserve"> ontving.</w:t>
      </w:r>
    </w:p>
    <w:p w14:paraId="70AF3C8B"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Lidy trad op als soliste met onder meer het Orkest van de Achttiende Eeuw, het Concertgebouw Kamerorkest, het Nederlands Blazers Ensemble, het Hermitage Orkest van Sint-Petersburg, het Koninklijk Filharmonisch Orkest van Luik en het Residentie Orkest.</w:t>
      </w:r>
      <w:r w:rsidRPr="00F26924">
        <w:rPr>
          <w:rFonts w:ascii="Arial" w:hAnsi="Arial" w:cs="Arial"/>
          <w:sz w:val="22"/>
          <w:szCs w:val="22"/>
        </w:rPr>
        <w:br/>
        <w:t xml:space="preserve">Ze won prijzen bij verschillende internationale concoursen, waaronder het Prinses Christina Concours, de Cello Biënnale Amsterdam, het Grachtenfestival Concours en het Internationale Charles Hennen Concours, en ontving in Frankrijk de Prix de </w:t>
      </w:r>
      <w:proofErr w:type="spellStart"/>
      <w:r w:rsidRPr="00F26924">
        <w:rPr>
          <w:rFonts w:ascii="Arial" w:hAnsi="Arial" w:cs="Arial"/>
          <w:sz w:val="22"/>
          <w:szCs w:val="22"/>
        </w:rPr>
        <w:t>l’Académie</w:t>
      </w:r>
      <w:proofErr w:type="spellEnd"/>
      <w:r w:rsidRPr="00F26924">
        <w:rPr>
          <w:rFonts w:ascii="Arial" w:hAnsi="Arial" w:cs="Arial"/>
          <w:sz w:val="22"/>
          <w:szCs w:val="22"/>
        </w:rPr>
        <w:t xml:space="preserve"> Maurice </w:t>
      </w:r>
      <w:proofErr w:type="spellStart"/>
      <w:r w:rsidRPr="00F26924">
        <w:rPr>
          <w:rFonts w:ascii="Arial" w:hAnsi="Arial" w:cs="Arial"/>
          <w:sz w:val="22"/>
          <w:szCs w:val="22"/>
        </w:rPr>
        <w:t>Ravel</w:t>
      </w:r>
      <w:proofErr w:type="spellEnd"/>
      <w:r w:rsidRPr="00F26924">
        <w:rPr>
          <w:rFonts w:ascii="Arial" w:hAnsi="Arial" w:cs="Arial"/>
          <w:sz w:val="22"/>
          <w:szCs w:val="22"/>
        </w:rPr>
        <w:t>.</w:t>
      </w:r>
    </w:p>
    <w:p w14:paraId="0DB28EB8"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Haar debuutalbum </w:t>
      </w:r>
      <w:proofErr w:type="spellStart"/>
      <w:r w:rsidRPr="00F26924">
        <w:rPr>
          <w:rFonts w:ascii="Arial" w:hAnsi="Arial" w:cs="Arial"/>
          <w:i/>
          <w:iCs/>
          <w:sz w:val="22"/>
          <w:szCs w:val="22"/>
        </w:rPr>
        <w:t>Journeyers</w:t>
      </w:r>
      <w:proofErr w:type="spellEnd"/>
      <w:r w:rsidRPr="00F26924">
        <w:rPr>
          <w:rFonts w:ascii="Arial" w:hAnsi="Arial" w:cs="Arial"/>
          <w:sz w:val="22"/>
          <w:szCs w:val="22"/>
        </w:rPr>
        <w:t xml:space="preserve"> werd in 2020 bekroond met twee Edison Klassiek-prijzen – de Publieksprijs en de Edison voor Beste Debuut.</w:t>
      </w:r>
    </w:p>
    <w:p w14:paraId="1619E3D1" w14:textId="4AD1AA5D"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Lidy heeft een bijzondere affiniteit met hedendaagse muziek en werkte mee aan nieuwe composities van onder anderen Kate Moore (</w:t>
      </w:r>
      <w:r w:rsidRPr="00F26924">
        <w:rPr>
          <w:rFonts w:ascii="Arial" w:hAnsi="Arial" w:cs="Arial"/>
          <w:i/>
          <w:iCs/>
          <w:sz w:val="22"/>
          <w:szCs w:val="22"/>
        </w:rPr>
        <w:t>Lidy’s Piece</w:t>
      </w:r>
      <w:r w:rsidRPr="00F26924">
        <w:rPr>
          <w:rFonts w:ascii="Arial" w:hAnsi="Arial" w:cs="Arial"/>
          <w:sz w:val="22"/>
          <w:szCs w:val="22"/>
        </w:rPr>
        <w:t xml:space="preserve">), </w:t>
      </w:r>
      <w:proofErr w:type="spellStart"/>
      <w:r w:rsidRPr="00F26924">
        <w:rPr>
          <w:rFonts w:ascii="Arial" w:hAnsi="Arial" w:cs="Arial"/>
          <w:sz w:val="22"/>
          <w:szCs w:val="22"/>
        </w:rPr>
        <w:t>Alexandre</w:t>
      </w:r>
      <w:proofErr w:type="spellEnd"/>
      <w:r w:rsidRPr="00F26924">
        <w:rPr>
          <w:rFonts w:ascii="Arial" w:hAnsi="Arial" w:cs="Arial"/>
          <w:sz w:val="22"/>
          <w:szCs w:val="22"/>
        </w:rPr>
        <w:t xml:space="preserve"> </w:t>
      </w:r>
      <w:proofErr w:type="spellStart"/>
      <w:r w:rsidRPr="00F26924">
        <w:rPr>
          <w:rFonts w:ascii="Arial" w:hAnsi="Arial" w:cs="Arial"/>
          <w:sz w:val="22"/>
          <w:szCs w:val="22"/>
        </w:rPr>
        <w:t>Kordzaia</w:t>
      </w:r>
      <w:proofErr w:type="spellEnd"/>
      <w:r w:rsidRPr="00F26924">
        <w:rPr>
          <w:rFonts w:ascii="Arial" w:hAnsi="Arial" w:cs="Arial"/>
          <w:sz w:val="22"/>
          <w:szCs w:val="22"/>
        </w:rPr>
        <w:t xml:space="preserve"> (</w:t>
      </w:r>
      <w:r w:rsidRPr="00F26924">
        <w:rPr>
          <w:rFonts w:ascii="Arial" w:hAnsi="Arial" w:cs="Arial"/>
          <w:i/>
          <w:iCs/>
          <w:sz w:val="22"/>
          <w:szCs w:val="22"/>
        </w:rPr>
        <w:t>Cello Concertino</w:t>
      </w:r>
      <w:r w:rsidRPr="00F26924">
        <w:rPr>
          <w:rFonts w:ascii="Arial" w:hAnsi="Arial" w:cs="Arial"/>
          <w:sz w:val="22"/>
          <w:szCs w:val="22"/>
        </w:rPr>
        <w:t>) en Joël Bons (</w:t>
      </w:r>
      <w:proofErr w:type="spellStart"/>
      <w:r w:rsidRPr="00F26924">
        <w:rPr>
          <w:rFonts w:ascii="Arial" w:hAnsi="Arial" w:cs="Arial"/>
          <w:i/>
          <w:iCs/>
          <w:sz w:val="22"/>
          <w:szCs w:val="22"/>
        </w:rPr>
        <w:t>Trailblazer</w:t>
      </w:r>
      <w:proofErr w:type="spellEnd"/>
      <w:r w:rsidRPr="00F26924">
        <w:rPr>
          <w:rFonts w:ascii="Arial" w:hAnsi="Arial" w:cs="Arial"/>
          <w:sz w:val="22"/>
          <w:szCs w:val="22"/>
        </w:rPr>
        <w:t>, celloconcert).</w:t>
      </w:r>
    </w:p>
    <w:p w14:paraId="7A457A86"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Lidy speelt op een </w:t>
      </w:r>
      <w:proofErr w:type="spellStart"/>
      <w:r w:rsidRPr="00F26924">
        <w:rPr>
          <w:rFonts w:ascii="Arial" w:hAnsi="Arial" w:cs="Arial"/>
          <w:sz w:val="22"/>
          <w:szCs w:val="22"/>
        </w:rPr>
        <w:t>Farotti</w:t>
      </w:r>
      <w:proofErr w:type="spellEnd"/>
      <w:r w:rsidRPr="00F26924">
        <w:rPr>
          <w:rFonts w:ascii="Arial" w:hAnsi="Arial" w:cs="Arial"/>
          <w:sz w:val="22"/>
          <w:szCs w:val="22"/>
        </w:rPr>
        <w:t xml:space="preserve">-cello die ooit toebehoorde aan </w:t>
      </w:r>
      <w:proofErr w:type="spellStart"/>
      <w:r w:rsidRPr="00F26924">
        <w:rPr>
          <w:rFonts w:ascii="Arial" w:hAnsi="Arial" w:cs="Arial"/>
          <w:sz w:val="22"/>
          <w:szCs w:val="22"/>
        </w:rPr>
        <w:t>Anner</w:t>
      </w:r>
      <w:proofErr w:type="spellEnd"/>
      <w:r w:rsidRPr="00F26924">
        <w:rPr>
          <w:rFonts w:ascii="Arial" w:hAnsi="Arial" w:cs="Arial"/>
          <w:sz w:val="22"/>
          <w:szCs w:val="22"/>
        </w:rPr>
        <w:t xml:space="preserve"> </w:t>
      </w:r>
      <w:proofErr w:type="spellStart"/>
      <w:r w:rsidRPr="00F26924">
        <w:rPr>
          <w:rFonts w:ascii="Arial" w:hAnsi="Arial" w:cs="Arial"/>
          <w:sz w:val="22"/>
          <w:szCs w:val="22"/>
        </w:rPr>
        <w:t>Bylsma</w:t>
      </w:r>
      <w:proofErr w:type="spellEnd"/>
      <w:r w:rsidRPr="00F26924">
        <w:rPr>
          <w:rFonts w:ascii="Arial" w:hAnsi="Arial" w:cs="Arial"/>
          <w:sz w:val="22"/>
          <w:szCs w:val="22"/>
        </w:rPr>
        <w:t xml:space="preserve">, en op een </w:t>
      </w:r>
      <w:proofErr w:type="spellStart"/>
      <w:r w:rsidRPr="00F26924">
        <w:rPr>
          <w:rFonts w:ascii="Arial" w:hAnsi="Arial" w:cs="Arial"/>
          <w:sz w:val="22"/>
          <w:szCs w:val="22"/>
        </w:rPr>
        <w:t>Persoit</w:t>
      </w:r>
      <w:proofErr w:type="spellEnd"/>
      <w:r w:rsidRPr="00F26924">
        <w:rPr>
          <w:rFonts w:ascii="Arial" w:hAnsi="Arial" w:cs="Arial"/>
          <w:sz w:val="22"/>
          <w:szCs w:val="22"/>
        </w:rPr>
        <w:t>-stok, beide in bruikleen van het Nationaal Muziekinstrumenten Fonds (NMF).</w:t>
      </w:r>
    </w:p>
    <w:p w14:paraId="3ABDE09A" w14:textId="77777777" w:rsidR="00F26924" w:rsidRDefault="00F26924" w:rsidP="00F26924">
      <w:pPr>
        <w:spacing w:line="276" w:lineRule="auto"/>
        <w:rPr>
          <w:rFonts w:ascii="Arial" w:hAnsi="Arial" w:cs="Arial"/>
          <w:b/>
          <w:bCs/>
          <w:sz w:val="22"/>
          <w:szCs w:val="22"/>
        </w:rPr>
      </w:pPr>
    </w:p>
    <w:p w14:paraId="6BBF9DE6" w14:textId="46CC8A83" w:rsidR="00F26924" w:rsidRPr="00F26924" w:rsidRDefault="00F26924" w:rsidP="00F26924">
      <w:pPr>
        <w:spacing w:line="276" w:lineRule="auto"/>
        <w:rPr>
          <w:rFonts w:ascii="Arial" w:hAnsi="Arial" w:cs="Arial"/>
          <w:b/>
          <w:bCs/>
          <w:sz w:val="22"/>
          <w:szCs w:val="22"/>
        </w:rPr>
      </w:pPr>
      <w:r w:rsidRPr="00F26924">
        <w:rPr>
          <w:rFonts w:ascii="Arial" w:hAnsi="Arial" w:cs="Arial"/>
          <w:b/>
          <w:bCs/>
          <w:sz w:val="22"/>
          <w:szCs w:val="22"/>
        </w:rPr>
        <w:t xml:space="preserve">Nederlands, </w:t>
      </w:r>
      <w:r>
        <w:rPr>
          <w:rFonts w:ascii="Arial" w:hAnsi="Arial" w:cs="Arial"/>
          <w:b/>
          <w:bCs/>
          <w:sz w:val="22"/>
          <w:szCs w:val="22"/>
        </w:rPr>
        <w:t>112</w:t>
      </w:r>
      <w:r w:rsidRPr="00F26924">
        <w:rPr>
          <w:rFonts w:ascii="Arial" w:hAnsi="Arial" w:cs="Arial"/>
          <w:b/>
          <w:bCs/>
          <w:sz w:val="22"/>
          <w:szCs w:val="22"/>
        </w:rPr>
        <w:t xml:space="preserve"> woorden</w:t>
      </w:r>
    </w:p>
    <w:p w14:paraId="3BF46AAF" w14:textId="77777777"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Lidy Blijdorp, cello</w:t>
      </w:r>
    </w:p>
    <w:p w14:paraId="15CE8ED1" w14:textId="57D708EC" w:rsidR="00F26924" w:rsidRPr="00F26924" w:rsidRDefault="00F26924" w:rsidP="00F26924">
      <w:pPr>
        <w:spacing w:line="276" w:lineRule="auto"/>
        <w:rPr>
          <w:rFonts w:ascii="Arial" w:hAnsi="Arial" w:cs="Arial"/>
          <w:sz w:val="22"/>
          <w:szCs w:val="22"/>
        </w:rPr>
      </w:pPr>
      <w:r w:rsidRPr="00F26924">
        <w:rPr>
          <w:rFonts w:ascii="Arial" w:hAnsi="Arial" w:cs="Arial"/>
          <w:sz w:val="22"/>
          <w:szCs w:val="22"/>
        </w:rPr>
        <w:t xml:space="preserve">De Nederlandse celliste Lidy Blijdorp staat bekend om haar intense expressie en </w:t>
      </w:r>
      <w:r w:rsidRPr="00F26924">
        <w:rPr>
          <w:rFonts w:ascii="Arial" w:hAnsi="Arial" w:cs="Arial"/>
          <w:i/>
          <w:iCs/>
          <w:sz w:val="22"/>
          <w:szCs w:val="22"/>
        </w:rPr>
        <w:t>“</w:t>
      </w:r>
      <w:r>
        <w:rPr>
          <w:rFonts w:ascii="Arial" w:hAnsi="Arial" w:cs="Arial"/>
          <w:i/>
          <w:iCs/>
          <w:sz w:val="22"/>
          <w:szCs w:val="22"/>
        </w:rPr>
        <w:t>onthutsende</w:t>
      </w:r>
      <w:r w:rsidRPr="00F26924">
        <w:rPr>
          <w:rFonts w:ascii="Arial" w:hAnsi="Arial" w:cs="Arial"/>
          <w:i/>
          <w:iCs/>
          <w:sz w:val="22"/>
          <w:szCs w:val="22"/>
        </w:rPr>
        <w:t xml:space="preserve"> muzikaliteit”</w:t>
      </w:r>
      <w:r w:rsidRPr="00F26924">
        <w:rPr>
          <w:rFonts w:ascii="Arial" w:hAnsi="Arial" w:cs="Arial"/>
          <w:sz w:val="22"/>
          <w:szCs w:val="22"/>
        </w:rPr>
        <w:t xml:space="preserve"> (</w:t>
      </w:r>
      <w:r>
        <w:rPr>
          <w:rFonts w:ascii="Arial" w:hAnsi="Arial" w:cs="Arial"/>
          <w:sz w:val="22"/>
          <w:szCs w:val="22"/>
        </w:rPr>
        <w:t>NRC</w:t>
      </w:r>
      <w:r w:rsidRPr="00F26924">
        <w:rPr>
          <w:rFonts w:ascii="Arial" w:hAnsi="Arial" w:cs="Arial"/>
          <w:sz w:val="22"/>
          <w:szCs w:val="22"/>
        </w:rPr>
        <w:t>).</w:t>
      </w:r>
      <w:r>
        <w:rPr>
          <w:rFonts w:ascii="Arial" w:hAnsi="Arial" w:cs="Arial"/>
          <w:sz w:val="22"/>
          <w:szCs w:val="22"/>
        </w:rPr>
        <w:br/>
      </w:r>
      <w:r w:rsidRPr="00F26924">
        <w:rPr>
          <w:rFonts w:ascii="Arial" w:hAnsi="Arial" w:cs="Arial"/>
          <w:sz w:val="22"/>
          <w:szCs w:val="22"/>
        </w:rPr>
        <w:t>Na haar studies aan de conservatoria van Den Haag, Amsterdam en Parijs vervolgde zij haar opleiding aan de Muziekkapel Koningin Elisabeth bij Gary Hoffman.</w:t>
      </w:r>
      <w:r>
        <w:rPr>
          <w:rFonts w:ascii="Arial" w:hAnsi="Arial" w:cs="Arial"/>
          <w:sz w:val="22"/>
          <w:szCs w:val="22"/>
        </w:rPr>
        <w:t xml:space="preserve"> </w:t>
      </w:r>
      <w:r w:rsidRPr="00F26924">
        <w:rPr>
          <w:rFonts w:ascii="Arial" w:hAnsi="Arial" w:cs="Arial"/>
          <w:sz w:val="22"/>
          <w:szCs w:val="22"/>
        </w:rPr>
        <w:t xml:space="preserve">Ze trad op als soliste met onder meer het Orkest van de Achttiende Eeuw, het Concertgebouw Kamerorkest, het Nederlands Blazers Ensemble en het Residentie Orkest, en won prijzen bij onder andere het Prinses Christina Concours, de Cello Biënnale Amsterdam en de Prix Maurice </w:t>
      </w:r>
      <w:proofErr w:type="spellStart"/>
      <w:r w:rsidRPr="00F26924">
        <w:rPr>
          <w:rFonts w:ascii="Arial" w:hAnsi="Arial" w:cs="Arial"/>
          <w:sz w:val="22"/>
          <w:szCs w:val="22"/>
        </w:rPr>
        <w:t>Ravel</w:t>
      </w:r>
      <w:proofErr w:type="spellEnd"/>
      <w:r w:rsidRPr="00F26924">
        <w:rPr>
          <w:rFonts w:ascii="Arial" w:hAnsi="Arial" w:cs="Arial"/>
          <w:sz w:val="22"/>
          <w:szCs w:val="22"/>
        </w:rPr>
        <w:t>.</w:t>
      </w:r>
      <w:r>
        <w:rPr>
          <w:rFonts w:ascii="Arial" w:hAnsi="Arial" w:cs="Arial"/>
          <w:sz w:val="22"/>
          <w:szCs w:val="22"/>
        </w:rPr>
        <w:t xml:space="preserve"> </w:t>
      </w:r>
      <w:r w:rsidRPr="00F26924">
        <w:rPr>
          <w:rFonts w:ascii="Arial" w:hAnsi="Arial" w:cs="Arial"/>
          <w:sz w:val="22"/>
          <w:szCs w:val="22"/>
        </w:rPr>
        <w:t xml:space="preserve">Haar debuutalbum </w:t>
      </w:r>
      <w:proofErr w:type="spellStart"/>
      <w:r w:rsidRPr="00F26924">
        <w:rPr>
          <w:rFonts w:ascii="Arial" w:hAnsi="Arial" w:cs="Arial"/>
          <w:i/>
          <w:iCs/>
          <w:sz w:val="22"/>
          <w:szCs w:val="22"/>
        </w:rPr>
        <w:t>Journeyers</w:t>
      </w:r>
      <w:proofErr w:type="spellEnd"/>
      <w:r w:rsidRPr="00F26924">
        <w:rPr>
          <w:rFonts w:ascii="Arial" w:hAnsi="Arial" w:cs="Arial"/>
          <w:sz w:val="22"/>
          <w:szCs w:val="22"/>
        </w:rPr>
        <w:t xml:space="preserve"> werd bekroond met twee Edisons (Publieksprijs en Beste Debuut). Ze bespeelt </w:t>
      </w:r>
      <w:r>
        <w:rPr>
          <w:rFonts w:ascii="Arial" w:hAnsi="Arial" w:cs="Arial"/>
          <w:sz w:val="22"/>
          <w:szCs w:val="22"/>
        </w:rPr>
        <w:t>de</w:t>
      </w:r>
      <w:r w:rsidRPr="00F26924">
        <w:rPr>
          <w:rFonts w:ascii="Arial" w:hAnsi="Arial" w:cs="Arial"/>
          <w:sz w:val="22"/>
          <w:szCs w:val="22"/>
        </w:rPr>
        <w:t xml:space="preserve"> </w:t>
      </w:r>
      <w:proofErr w:type="spellStart"/>
      <w:r w:rsidRPr="00F26924">
        <w:rPr>
          <w:rFonts w:ascii="Arial" w:hAnsi="Arial" w:cs="Arial"/>
          <w:sz w:val="22"/>
          <w:szCs w:val="22"/>
        </w:rPr>
        <w:t>Farotti</w:t>
      </w:r>
      <w:proofErr w:type="spellEnd"/>
      <w:r w:rsidRPr="00F26924">
        <w:rPr>
          <w:rFonts w:ascii="Arial" w:hAnsi="Arial" w:cs="Arial"/>
          <w:sz w:val="22"/>
          <w:szCs w:val="22"/>
        </w:rPr>
        <w:t xml:space="preserve">-cello van </w:t>
      </w:r>
      <w:proofErr w:type="spellStart"/>
      <w:r w:rsidRPr="00F26924">
        <w:rPr>
          <w:rFonts w:ascii="Arial" w:hAnsi="Arial" w:cs="Arial"/>
          <w:sz w:val="22"/>
          <w:szCs w:val="22"/>
        </w:rPr>
        <w:t>Anner</w:t>
      </w:r>
      <w:proofErr w:type="spellEnd"/>
      <w:r w:rsidRPr="00F26924">
        <w:rPr>
          <w:rFonts w:ascii="Arial" w:hAnsi="Arial" w:cs="Arial"/>
          <w:sz w:val="22"/>
          <w:szCs w:val="22"/>
        </w:rPr>
        <w:t xml:space="preserve"> </w:t>
      </w:r>
      <w:proofErr w:type="spellStart"/>
      <w:r w:rsidRPr="00F26924">
        <w:rPr>
          <w:rFonts w:ascii="Arial" w:hAnsi="Arial" w:cs="Arial"/>
          <w:sz w:val="22"/>
          <w:szCs w:val="22"/>
        </w:rPr>
        <w:t>Bylsma</w:t>
      </w:r>
      <w:proofErr w:type="spellEnd"/>
      <w:r w:rsidRPr="00F26924">
        <w:rPr>
          <w:rFonts w:ascii="Arial" w:hAnsi="Arial" w:cs="Arial"/>
          <w:sz w:val="22"/>
          <w:szCs w:val="22"/>
        </w:rPr>
        <w:t xml:space="preserve"> en een </w:t>
      </w:r>
      <w:proofErr w:type="spellStart"/>
      <w:r w:rsidRPr="00F26924">
        <w:rPr>
          <w:rFonts w:ascii="Arial" w:hAnsi="Arial" w:cs="Arial"/>
          <w:sz w:val="22"/>
          <w:szCs w:val="22"/>
        </w:rPr>
        <w:t>Persoit</w:t>
      </w:r>
      <w:proofErr w:type="spellEnd"/>
      <w:r w:rsidRPr="00F26924">
        <w:rPr>
          <w:rFonts w:ascii="Arial" w:hAnsi="Arial" w:cs="Arial"/>
          <w:sz w:val="22"/>
          <w:szCs w:val="22"/>
        </w:rPr>
        <w:t>-stok, in bruikleen van het Nationaal Muziekinstrumenten Fonds.</w:t>
      </w:r>
    </w:p>
    <w:p w14:paraId="454615E1" w14:textId="77777777" w:rsidR="008C2BC2" w:rsidRPr="00F26924" w:rsidRDefault="008C2BC2"/>
    <w:sectPr w:rsidR="008C2BC2" w:rsidRPr="00F2692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BC2"/>
    <w:rsid w:val="00591166"/>
    <w:rsid w:val="008C2BC2"/>
    <w:rsid w:val="00F26924"/>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4C96CB96"/>
  <w15:chartTrackingRefBased/>
  <w15:docId w15:val="{59BAAEC3-DA17-B44F-8189-A39DC2E36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F26924"/>
  </w:style>
  <w:style w:type="paragraph" w:styleId="Kop1">
    <w:name w:val="heading 1"/>
    <w:basedOn w:val="Standaard"/>
    <w:next w:val="Standaard"/>
    <w:link w:val="Kop1Char"/>
    <w:uiPriority w:val="9"/>
    <w:qFormat/>
    <w:rsid w:val="008C2B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8C2B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C2BC2"/>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C2BC2"/>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C2BC2"/>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C2BC2"/>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C2BC2"/>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C2BC2"/>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C2BC2"/>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C2BC2"/>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8C2BC2"/>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C2BC2"/>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C2BC2"/>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C2BC2"/>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C2BC2"/>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C2BC2"/>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C2BC2"/>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C2BC2"/>
    <w:rPr>
      <w:rFonts w:eastAsiaTheme="majorEastAsia" w:cstheme="majorBidi"/>
      <w:color w:val="272727" w:themeColor="text1" w:themeTint="D8"/>
    </w:rPr>
  </w:style>
  <w:style w:type="paragraph" w:styleId="Titel">
    <w:name w:val="Title"/>
    <w:basedOn w:val="Standaard"/>
    <w:next w:val="Standaard"/>
    <w:link w:val="TitelChar"/>
    <w:uiPriority w:val="10"/>
    <w:qFormat/>
    <w:rsid w:val="008C2B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C2BC2"/>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C2BC2"/>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C2BC2"/>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C2BC2"/>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C2BC2"/>
    <w:rPr>
      <w:i/>
      <w:iCs/>
      <w:color w:val="404040" w:themeColor="text1" w:themeTint="BF"/>
    </w:rPr>
  </w:style>
  <w:style w:type="paragraph" w:styleId="Lijstalinea">
    <w:name w:val="List Paragraph"/>
    <w:basedOn w:val="Standaard"/>
    <w:uiPriority w:val="34"/>
    <w:qFormat/>
    <w:rsid w:val="008C2BC2"/>
    <w:pPr>
      <w:ind w:left="720"/>
      <w:contextualSpacing/>
    </w:pPr>
  </w:style>
  <w:style w:type="character" w:styleId="Intensievebenadrukking">
    <w:name w:val="Intense Emphasis"/>
    <w:basedOn w:val="Standaardalinea-lettertype"/>
    <w:uiPriority w:val="21"/>
    <w:qFormat/>
    <w:rsid w:val="008C2BC2"/>
    <w:rPr>
      <w:i/>
      <w:iCs/>
      <w:color w:val="0F4761" w:themeColor="accent1" w:themeShade="BF"/>
    </w:rPr>
  </w:style>
  <w:style w:type="paragraph" w:styleId="Duidelijkcitaat">
    <w:name w:val="Intense Quote"/>
    <w:basedOn w:val="Standaard"/>
    <w:next w:val="Standaard"/>
    <w:link w:val="DuidelijkcitaatChar"/>
    <w:uiPriority w:val="30"/>
    <w:qFormat/>
    <w:rsid w:val="008C2B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C2BC2"/>
    <w:rPr>
      <w:i/>
      <w:iCs/>
      <w:color w:val="0F4761" w:themeColor="accent1" w:themeShade="BF"/>
    </w:rPr>
  </w:style>
  <w:style w:type="character" w:styleId="Intensieveverwijzing">
    <w:name w:val="Intense Reference"/>
    <w:basedOn w:val="Standaardalinea-lettertype"/>
    <w:uiPriority w:val="32"/>
    <w:qFormat/>
    <w:rsid w:val="008C2BC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761</Words>
  <Characters>4191</Characters>
  <Application>Microsoft Office Word</Application>
  <DocSecurity>0</DocSecurity>
  <Lines>34</Lines>
  <Paragraphs>9</Paragraphs>
  <ScaleCrop>false</ScaleCrop>
  <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Rina de Wolff</dc:creator>
  <cp:keywords/>
  <dc:description/>
  <cp:lastModifiedBy>Rina de Wolff</cp:lastModifiedBy>
  <cp:revision>2</cp:revision>
  <dcterms:created xsi:type="dcterms:W3CDTF">2025-10-21T16:34:00Z</dcterms:created>
  <dcterms:modified xsi:type="dcterms:W3CDTF">2025-10-21T16:49:00Z</dcterms:modified>
</cp:coreProperties>
</file>